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7D" w:rsidRPr="00F57D7D" w:rsidRDefault="00F57D7D" w:rsidP="00F57D7D">
      <w:pPr>
        <w:tabs>
          <w:tab w:val="left" w:pos="2410"/>
          <w:tab w:val="left" w:pos="3119"/>
        </w:tabs>
        <w:jc w:val="center"/>
        <w:rPr>
          <w:b/>
          <w:bCs/>
          <w:sz w:val="24"/>
          <w:szCs w:val="24"/>
        </w:rPr>
      </w:pPr>
      <w:r w:rsidRPr="00F57D7D">
        <w:rPr>
          <w:b/>
          <w:bCs/>
          <w:sz w:val="24"/>
          <w:szCs w:val="24"/>
        </w:rPr>
        <w:t>B1</w:t>
      </w:r>
    </w:p>
    <w:p w:rsidR="00C57C6E" w:rsidRDefault="00C57C6E" w:rsidP="00F57D7D">
      <w:pPr>
        <w:tabs>
          <w:tab w:val="left" w:pos="2410"/>
          <w:tab w:val="left" w:pos="3119"/>
        </w:tabs>
        <w:jc w:val="center"/>
        <w:rPr>
          <w:b/>
          <w:bCs/>
          <w:sz w:val="24"/>
          <w:szCs w:val="24"/>
        </w:rPr>
      </w:pPr>
      <w:r w:rsidRPr="00F57D7D">
        <w:rPr>
          <w:b/>
          <w:bCs/>
          <w:sz w:val="24"/>
          <w:szCs w:val="24"/>
        </w:rPr>
        <w:t>IBRÁNY VÁROS KÉPVISELŐ- TESTÜLETÉNEK</w:t>
      </w:r>
    </w:p>
    <w:p w:rsidR="00F57D7D" w:rsidRPr="00F57D7D" w:rsidRDefault="00F57D7D" w:rsidP="00F57D7D">
      <w:pPr>
        <w:tabs>
          <w:tab w:val="left" w:pos="2410"/>
          <w:tab w:val="left" w:pos="3119"/>
        </w:tabs>
        <w:jc w:val="center"/>
        <w:rPr>
          <w:b/>
          <w:bCs/>
          <w:sz w:val="24"/>
          <w:szCs w:val="24"/>
        </w:rPr>
      </w:pPr>
    </w:p>
    <w:p w:rsidR="00C57C6E" w:rsidRPr="00F57D7D" w:rsidRDefault="00F57D7D" w:rsidP="00F57D7D">
      <w:pPr>
        <w:jc w:val="center"/>
        <w:rPr>
          <w:b/>
          <w:bCs/>
          <w:sz w:val="24"/>
          <w:szCs w:val="24"/>
        </w:rPr>
      </w:pPr>
      <w:r w:rsidRPr="00F57D7D">
        <w:rPr>
          <w:b/>
          <w:bCs/>
          <w:sz w:val="24"/>
          <w:szCs w:val="24"/>
        </w:rPr>
        <w:t>6</w:t>
      </w:r>
      <w:r w:rsidR="00C57C6E" w:rsidRPr="00F57D7D">
        <w:rPr>
          <w:b/>
          <w:bCs/>
          <w:sz w:val="24"/>
          <w:szCs w:val="24"/>
        </w:rPr>
        <w:t>/2017</w:t>
      </w:r>
      <w:r w:rsidRPr="00F57D7D">
        <w:rPr>
          <w:b/>
          <w:bCs/>
          <w:sz w:val="24"/>
          <w:szCs w:val="24"/>
        </w:rPr>
        <w:t>.(III.13.</w:t>
      </w:r>
      <w:r w:rsidR="00C57C6E" w:rsidRPr="00F57D7D">
        <w:rPr>
          <w:b/>
          <w:bCs/>
          <w:sz w:val="24"/>
          <w:szCs w:val="24"/>
        </w:rPr>
        <w:t xml:space="preserve">) </w:t>
      </w:r>
      <w:r>
        <w:rPr>
          <w:b/>
          <w:bCs/>
          <w:sz w:val="24"/>
          <w:szCs w:val="24"/>
        </w:rPr>
        <w:t>önkormányzati</w:t>
      </w:r>
      <w:r w:rsidR="00C57C6E" w:rsidRPr="00F57D7D">
        <w:rPr>
          <w:b/>
          <w:bCs/>
          <w:sz w:val="24"/>
          <w:szCs w:val="24"/>
        </w:rPr>
        <w:t xml:space="preserve"> rendelete</w:t>
      </w:r>
    </w:p>
    <w:p w:rsidR="00C57C6E" w:rsidRPr="00F57D7D" w:rsidRDefault="00C57C6E" w:rsidP="00F57D7D">
      <w:pPr>
        <w:jc w:val="center"/>
        <w:rPr>
          <w:b/>
          <w:bCs/>
          <w:sz w:val="24"/>
          <w:szCs w:val="24"/>
        </w:rPr>
      </w:pPr>
      <w:r w:rsidRPr="00F57D7D">
        <w:rPr>
          <w:b/>
          <w:bCs/>
          <w:sz w:val="24"/>
          <w:szCs w:val="24"/>
        </w:rPr>
        <w:t xml:space="preserve">Ibrány Város Önkormányzata 2017. évi költségvetéséről ás a költségvetés vitelének szabályairól </w:t>
      </w:r>
    </w:p>
    <w:p w:rsidR="00C57C6E" w:rsidRPr="00183779" w:rsidRDefault="00C57C6E" w:rsidP="00183779">
      <w:pPr>
        <w:rPr>
          <w:rFonts w:ascii="Garamond" w:hAnsi="Garamond" w:cs="Garamond"/>
          <w:b/>
          <w:bCs/>
          <w:sz w:val="24"/>
          <w:szCs w:val="24"/>
        </w:rPr>
      </w:pPr>
    </w:p>
    <w:p w:rsidR="00C57C6E" w:rsidRPr="00147856" w:rsidRDefault="00C57C6E"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C57C6E" w:rsidRPr="00183779" w:rsidRDefault="00C57C6E"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C57C6E" w:rsidRPr="00183779" w:rsidRDefault="00C57C6E"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C57C6E" w:rsidRPr="00183779" w:rsidRDefault="00C57C6E"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C57C6E" w:rsidRPr="006167E9" w:rsidRDefault="00C57C6E"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2017. évi költségvetését:</w:t>
      </w:r>
    </w:p>
    <w:tbl>
      <w:tblPr>
        <w:tblW w:w="0" w:type="auto"/>
        <w:tblInd w:w="-68" w:type="dxa"/>
        <w:tblLayout w:type="fixed"/>
        <w:tblCellMar>
          <w:left w:w="70" w:type="dxa"/>
          <w:right w:w="70" w:type="dxa"/>
        </w:tblCellMar>
        <w:tblLook w:val="0000"/>
      </w:tblPr>
      <w:tblGrid>
        <w:gridCol w:w="2624"/>
        <w:gridCol w:w="4086"/>
      </w:tblGrid>
      <w:tr w:rsidR="00C57C6E" w:rsidRPr="006167E9">
        <w:trPr>
          <w:trHeight w:val="379"/>
        </w:trPr>
        <w:tc>
          <w:tcPr>
            <w:tcW w:w="2624" w:type="dxa"/>
          </w:tcPr>
          <w:p w:rsidR="00C57C6E" w:rsidRPr="006167E9" w:rsidRDefault="00C57C6E"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1.241.637 E Ft</w:t>
            </w:r>
          </w:p>
        </w:tc>
        <w:tc>
          <w:tcPr>
            <w:tcW w:w="4086" w:type="dxa"/>
          </w:tcPr>
          <w:p w:rsidR="00C57C6E" w:rsidRPr="006167E9" w:rsidRDefault="00C57C6E"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bevétellel</w:t>
            </w:r>
          </w:p>
        </w:tc>
      </w:tr>
      <w:tr w:rsidR="00C57C6E" w:rsidRPr="006167E9">
        <w:tc>
          <w:tcPr>
            <w:tcW w:w="2624" w:type="dxa"/>
            <w:tcBorders>
              <w:bottom w:val="single" w:sz="12" w:space="0" w:color="auto"/>
            </w:tcBorders>
          </w:tcPr>
          <w:p w:rsidR="00C57C6E" w:rsidRPr="006167E9" w:rsidRDefault="00C57C6E"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1.440.458 E Ft</w:t>
            </w:r>
          </w:p>
        </w:tc>
        <w:tc>
          <w:tcPr>
            <w:tcW w:w="4086" w:type="dxa"/>
            <w:tcBorders>
              <w:bottom w:val="single" w:sz="12" w:space="0" w:color="auto"/>
            </w:tcBorders>
          </w:tcPr>
          <w:p w:rsidR="00C57C6E" w:rsidRPr="006167E9" w:rsidRDefault="00C57C6E"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kiadással</w:t>
            </w:r>
          </w:p>
        </w:tc>
      </w:tr>
      <w:tr w:rsidR="00C57C6E" w:rsidRPr="006167E9">
        <w:tc>
          <w:tcPr>
            <w:tcW w:w="2624" w:type="dxa"/>
          </w:tcPr>
          <w:p w:rsidR="00C57C6E" w:rsidRPr="006167E9" w:rsidRDefault="00C57C6E"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-198.821 E Ft</w:t>
            </w:r>
          </w:p>
          <w:p w:rsidR="00C57C6E" w:rsidRPr="006167E9" w:rsidRDefault="00C57C6E"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94.555 E Ft</w:t>
            </w:r>
          </w:p>
          <w:p w:rsidR="00C57C6E" w:rsidRPr="006167E9" w:rsidRDefault="00C57C6E"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104.266 E Ft</w:t>
            </w:r>
          </w:p>
        </w:tc>
        <w:tc>
          <w:tcPr>
            <w:tcW w:w="4086" w:type="dxa"/>
          </w:tcPr>
          <w:p w:rsidR="00C57C6E" w:rsidRPr="006167E9" w:rsidRDefault="00C57C6E"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egyenleggel</w:t>
            </w:r>
          </w:p>
          <w:p w:rsidR="00C57C6E" w:rsidRPr="006167E9" w:rsidRDefault="00C57C6E"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w:t>
            </w:r>
            <w:proofErr w:type="gramStart"/>
            <w:r w:rsidRPr="006167E9">
              <w:rPr>
                <w:rFonts w:ascii="Garamond" w:hAnsi="Garamond" w:cs="Garamond"/>
                <w:b/>
                <w:bCs/>
                <w:sz w:val="24"/>
                <w:szCs w:val="24"/>
              </w:rPr>
              <w:t>ebből  működési</w:t>
            </w:r>
            <w:proofErr w:type="gramEnd"/>
            <w:r w:rsidRPr="006167E9">
              <w:rPr>
                <w:rFonts w:ascii="Garamond" w:hAnsi="Garamond" w:cs="Garamond"/>
                <w:b/>
                <w:bCs/>
                <w:sz w:val="24"/>
                <w:szCs w:val="24"/>
              </w:rPr>
              <w:t xml:space="preserve"> </w:t>
            </w:r>
            <w:r w:rsidRPr="006167E9">
              <w:rPr>
                <w:rFonts w:ascii="Garamond" w:hAnsi="Garamond" w:cs="Garamond"/>
                <w:sz w:val="24"/>
                <w:szCs w:val="24"/>
              </w:rPr>
              <w:t>hiány</w:t>
            </w:r>
          </w:p>
          <w:p w:rsidR="00C57C6E" w:rsidRPr="006167E9" w:rsidRDefault="00C57C6E"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felhalmozási </w:t>
            </w:r>
            <w:r w:rsidRPr="006167E9">
              <w:rPr>
                <w:rFonts w:ascii="Garamond" w:hAnsi="Garamond" w:cs="Garamond"/>
                <w:sz w:val="24"/>
                <w:szCs w:val="24"/>
              </w:rPr>
              <w:t>hiány</w:t>
            </w:r>
          </w:p>
        </w:tc>
      </w:tr>
    </w:tbl>
    <w:p w:rsidR="00C57C6E" w:rsidRPr="006167E9" w:rsidRDefault="00C57C6E" w:rsidP="006167E9">
      <w:pPr>
        <w:tabs>
          <w:tab w:val="left" w:pos="399"/>
        </w:tabs>
        <w:spacing w:before="120" w:after="240"/>
        <w:ind w:left="399" w:hanging="399"/>
        <w:jc w:val="both"/>
        <w:rPr>
          <w:rFonts w:ascii="Garamond" w:hAnsi="Garamond" w:cs="Garamond"/>
          <w:sz w:val="24"/>
          <w:szCs w:val="24"/>
        </w:rPr>
      </w:pPr>
      <w:proofErr w:type="gramStart"/>
      <w:r w:rsidRPr="006167E9">
        <w:rPr>
          <w:rFonts w:ascii="Garamond" w:hAnsi="Garamond" w:cs="Garamond"/>
          <w:sz w:val="24"/>
          <w:szCs w:val="24"/>
        </w:rPr>
        <w:t>állapítja</w:t>
      </w:r>
      <w:proofErr w:type="gramEnd"/>
      <w:r w:rsidRPr="006167E9">
        <w:rPr>
          <w:rFonts w:ascii="Garamond" w:hAnsi="Garamond" w:cs="Garamond"/>
          <w:sz w:val="24"/>
          <w:szCs w:val="24"/>
        </w:rPr>
        <w:t xml:space="preserve"> meg.</w:t>
      </w:r>
    </w:p>
    <w:p w:rsidR="00C57C6E" w:rsidRPr="006167E9" w:rsidRDefault="00C57C6E" w:rsidP="006167E9">
      <w:pPr>
        <w:tabs>
          <w:tab w:val="left" w:pos="399"/>
        </w:tabs>
        <w:spacing w:before="120" w:after="240"/>
        <w:ind w:left="399" w:hanging="399"/>
        <w:jc w:val="both"/>
        <w:rPr>
          <w:rFonts w:ascii="Garamond" w:hAnsi="Garamond" w:cs="Garamond"/>
          <w:sz w:val="24"/>
          <w:szCs w:val="24"/>
        </w:rPr>
      </w:pPr>
      <w:r w:rsidRPr="006167E9">
        <w:rPr>
          <w:rFonts w:ascii="Garamond" w:hAnsi="Garamond" w:cs="Garamond"/>
          <w:sz w:val="24"/>
          <w:szCs w:val="24"/>
        </w:rPr>
        <w:t>(2)</w:t>
      </w:r>
      <w:r w:rsidRPr="006167E9">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C57C6E" w:rsidRPr="006167E9" w:rsidRDefault="00C57C6E" w:rsidP="006167E9">
      <w:pPr>
        <w:tabs>
          <w:tab w:val="left" w:pos="399"/>
        </w:tabs>
        <w:spacing w:before="120" w:after="240"/>
        <w:ind w:left="399" w:hanging="399"/>
        <w:jc w:val="both"/>
        <w:rPr>
          <w:rFonts w:ascii="Garamond" w:hAnsi="Garamond" w:cs="Garamond"/>
          <w:sz w:val="24"/>
          <w:szCs w:val="24"/>
        </w:rPr>
      </w:pPr>
      <w:r w:rsidRPr="006167E9">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w:t>
      </w:r>
      <w:proofErr w:type="gramStart"/>
      <w:r w:rsidRPr="006167E9">
        <w:rPr>
          <w:rFonts w:ascii="Garamond" w:hAnsi="Garamond" w:cs="Garamond"/>
          <w:sz w:val="24"/>
          <w:szCs w:val="24"/>
        </w:rPr>
        <w:t>.,</w:t>
      </w:r>
      <w:proofErr w:type="gramEnd"/>
      <w:r w:rsidRPr="006167E9">
        <w:rPr>
          <w:rFonts w:ascii="Garamond" w:hAnsi="Garamond" w:cs="Garamond"/>
          <w:sz w:val="24"/>
          <w:szCs w:val="24"/>
        </w:rPr>
        <w:t xml:space="preserve"> 1.3., 1.4. mellékletek szerint állapítja meg.</w:t>
      </w:r>
    </w:p>
    <w:p w:rsidR="00C57C6E" w:rsidRPr="006167E9" w:rsidRDefault="00C57C6E" w:rsidP="006167E9">
      <w:pPr>
        <w:tabs>
          <w:tab w:val="left" w:pos="399"/>
        </w:tabs>
        <w:spacing w:before="120" w:after="240"/>
        <w:ind w:left="399" w:hanging="399"/>
        <w:jc w:val="both"/>
        <w:rPr>
          <w:rFonts w:ascii="Garamond" w:hAnsi="Garamond" w:cs="Garamond"/>
          <w:sz w:val="24"/>
          <w:szCs w:val="24"/>
        </w:rPr>
      </w:pPr>
      <w:r w:rsidRPr="006167E9">
        <w:rPr>
          <w:rFonts w:ascii="Garamond" w:hAnsi="Garamond" w:cs="Garamond"/>
          <w:sz w:val="24"/>
          <w:szCs w:val="24"/>
        </w:rPr>
        <w:t>(4)</w:t>
      </w:r>
      <w:r w:rsidRPr="006167E9">
        <w:rPr>
          <w:rFonts w:ascii="Garamond" w:hAnsi="Garamond" w:cs="Garamond"/>
          <w:sz w:val="24"/>
          <w:szCs w:val="24"/>
        </w:rPr>
        <w:tab/>
        <w:t>A működési és felhalmozási bevételek és kiadások előirányzatai mérlegszerű bemutatását önkormányzati szinten a 2.1. és a 2.2. melléklet részletezi.</w:t>
      </w:r>
    </w:p>
    <w:p w:rsidR="00C57C6E" w:rsidRPr="006167E9" w:rsidRDefault="00C57C6E" w:rsidP="006167E9">
      <w:pPr>
        <w:tabs>
          <w:tab w:val="left" w:pos="399"/>
        </w:tabs>
        <w:spacing w:before="120" w:after="240"/>
        <w:ind w:left="399" w:hanging="399"/>
        <w:jc w:val="both"/>
        <w:rPr>
          <w:rFonts w:ascii="Garamond" w:hAnsi="Garamond" w:cs="Garamond"/>
          <w:sz w:val="24"/>
          <w:szCs w:val="24"/>
        </w:rPr>
      </w:pPr>
      <w:r w:rsidRPr="006167E9">
        <w:rPr>
          <w:rFonts w:ascii="Garamond" w:hAnsi="Garamond" w:cs="Garamond"/>
          <w:sz w:val="24"/>
          <w:szCs w:val="24"/>
        </w:rPr>
        <w:t>(5)</w:t>
      </w:r>
      <w:r w:rsidRPr="006167E9">
        <w:rPr>
          <w:rFonts w:ascii="Garamond" w:hAnsi="Garamond" w:cs="Garamond"/>
          <w:sz w:val="24"/>
          <w:szCs w:val="24"/>
        </w:rPr>
        <w:tab/>
        <w:t xml:space="preserve">A működési hiány belső finanszírozásának érdekében a képviselő-testület az előző </w:t>
      </w:r>
      <w:proofErr w:type="gramStart"/>
      <w:r w:rsidRPr="006167E9">
        <w:rPr>
          <w:rFonts w:ascii="Garamond" w:hAnsi="Garamond" w:cs="Garamond"/>
          <w:sz w:val="24"/>
          <w:szCs w:val="24"/>
        </w:rPr>
        <w:t>év(</w:t>
      </w:r>
      <w:proofErr w:type="spellStart"/>
      <w:proofErr w:type="gramEnd"/>
      <w:r w:rsidRPr="006167E9">
        <w:rPr>
          <w:rFonts w:ascii="Garamond" w:hAnsi="Garamond" w:cs="Garamond"/>
          <w:sz w:val="24"/>
          <w:szCs w:val="24"/>
        </w:rPr>
        <w:t>ek</w:t>
      </w:r>
      <w:proofErr w:type="spellEnd"/>
      <w:r w:rsidRPr="006167E9">
        <w:rPr>
          <w:rFonts w:ascii="Garamond" w:hAnsi="Garamond" w:cs="Garamond"/>
          <w:sz w:val="24"/>
          <w:szCs w:val="24"/>
        </w:rPr>
        <w:t>) költségvetési maradványának felhasználását rendeli el 111.984.235 Ft összegben.</w:t>
      </w:r>
    </w:p>
    <w:p w:rsidR="00C57C6E" w:rsidRDefault="00C57C6E" w:rsidP="006167E9">
      <w:pPr>
        <w:tabs>
          <w:tab w:val="left" w:pos="399"/>
        </w:tabs>
        <w:spacing w:before="120" w:after="240"/>
        <w:ind w:left="399" w:hanging="399"/>
        <w:jc w:val="both"/>
        <w:rPr>
          <w:rFonts w:ascii="Garamond" w:hAnsi="Garamond" w:cs="Garamond"/>
          <w:sz w:val="24"/>
          <w:szCs w:val="24"/>
        </w:rPr>
      </w:pPr>
      <w:r w:rsidRPr="006167E9">
        <w:rPr>
          <w:rFonts w:ascii="Garamond" w:hAnsi="Garamond" w:cs="Garamond"/>
          <w:sz w:val="24"/>
          <w:szCs w:val="24"/>
        </w:rPr>
        <w:t>(6)</w:t>
      </w:r>
      <w:r w:rsidRPr="006167E9">
        <w:rPr>
          <w:rFonts w:ascii="Garamond" w:hAnsi="Garamond" w:cs="Garamond"/>
          <w:sz w:val="24"/>
          <w:szCs w:val="24"/>
        </w:rPr>
        <w:tab/>
        <w:t xml:space="preserve">A felhalmozási hiány finanszírozása érdekében 78.855.862 Ft előző évi költségvetési maradvány felhasználását rendeli el. </w:t>
      </w:r>
      <w:r>
        <w:rPr>
          <w:rFonts w:ascii="Garamond" w:hAnsi="Garamond" w:cs="Garamond"/>
          <w:sz w:val="24"/>
          <w:szCs w:val="24"/>
        </w:rPr>
        <w:t xml:space="preserve"> A</w:t>
      </w:r>
      <w:r w:rsidRPr="00D83C23">
        <w:rPr>
          <w:rFonts w:ascii="Garamond" w:hAnsi="Garamond" w:cs="Garamond"/>
          <w:sz w:val="24"/>
          <w:szCs w:val="24"/>
        </w:rPr>
        <w:t xml:space="preserve"> 10 millió forintot meghaladó fejlesztési célú adósságot keletkeztető ügylet megkötésére a Kormány hozzájárulása szükséges. A 10 millió forintot meg nem haladó fejlesztési célú adósságot keletkeztető ügylet esetében a hiány külső finanszírozása fejlesztési hitelből történik.</w:t>
      </w:r>
    </w:p>
    <w:p w:rsidR="00C57C6E" w:rsidRDefault="00C57C6E" w:rsidP="006167E9">
      <w:pPr>
        <w:tabs>
          <w:tab w:val="left" w:pos="399"/>
        </w:tabs>
        <w:spacing w:before="120" w:after="240"/>
        <w:ind w:left="399" w:hanging="399"/>
        <w:jc w:val="both"/>
        <w:rPr>
          <w:rFonts w:ascii="Garamond" w:hAnsi="Garamond" w:cs="Garamond"/>
          <w:sz w:val="24"/>
          <w:szCs w:val="24"/>
        </w:rPr>
      </w:pPr>
    </w:p>
    <w:p w:rsidR="00C57C6E" w:rsidRPr="00183779" w:rsidRDefault="00C57C6E" w:rsidP="006167E9">
      <w:pPr>
        <w:tabs>
          <w:tab w:val="left" w:pos="399"/>
        </w:tabs>
        <w:spacing w:before="120" w:after="240"/>
        <w:ind w:left="399" w:hanging="399"/>
        <w:jc w:val="both"/>
        <w:rPr>
          <w:rFonts w:ascii="Garamond" w:hAnsi="Garamond" w:cs="Garamond"/>
          <w:sz w:val="24"/>
          <w:szCs w:val="24"/>
        </w:rPr>
      </w:pPr>
    </w:p>
    <w:p w:rsidR="00C57C6E" w:rsidRPr="00183779" w:rsidRDefault="00C57C6E"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C57C6E" w:rsidRPr="00183779" w:rsidRDefault="00C57C6E"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Pr>
          <w:rFonts w:ascii="Garamond" w:hAnsi="Garamond" w:cs="Garamond"/>
          <w:sz w:val="24"/>
          <w:szCs w:val="24"/>
        </w:rPr>
        <w:t>7</w:t>
      </w:r>
      <w:r w:rsidRPr="00183779">
        <w:rPr>
          <w:rFonts w:ascii="Garamond" w:hAnsi="Garamond" w:cs="Garamond"/>
          <w:sz w:val="24"/>
          <w:szCs w:val="24"/>
        </w:rPr>
        <w:t>. évi költségvetését részletesen a következők szerint állapítja meg:</w:t>
      </w:r>
    </w:p>
    <w:p w:rsidR="00C57C6E" w:rsidRPr="00183779" w:rsidRDefault="00C57C6E"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C57C6E" w:rsidRPr="00183779" w:rsidRDefault="00C57C6E"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C57C6E" w:rsidRPr="00183779" w:rsidRDefault="00C57C6E"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Pr>
          <w:rFonts w:ascii="Garamond" w:hAnsi="Garamond" w:cs="Garamond"/>
          <w:sz w:val="24"/>
          <w:szCs w:val="24"/>
        </w:rPr>
        <w:t>7</w:t>
      </w:r>
      <w:r w:rsidRPr="00183779">
        <w:rPr>
          <w:rFonts w:ascii="Garamond" w:hAnsi="Garamond" w:cs="Garamond"/>
          <w:sz w:val="24"/>
          <w:szCs w:val="24"/>
        </w:rPr>
        <w:t xml:space="preserve">. évi adósságot keletkeztető fejlesztési céljait az 5. melléklet részletezi.      </w:t>
      </w:r>
    </w:p>
    <w:p w:rsidR="00C57C6E" w:rsidRPr="00183779" w:rsidRDefault="00C57C6E"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C57C6E" w:rsidRPr="00183779" w:rsidRDefault="00C57C6E"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C57C6E" w:rsidRPr="00183779" w:rsidRDefault="00C57C6E"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C57C6E" w:rsidRPr="00183779" w:rsidRDefault="00C57C6E"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C57C6E" w:rsidRPr="00183779" w:rsidRDefault="00C57C6E"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C57C6E" w:rsidRPr="00183779" w:rsidRDefault="00C57C6E"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C57C6E" w:rsidRPr="00183779" w:rsidRDefault="00C57C6E"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C57C6E" w:rsidRDefault="00C57C6E"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C57C6E" w:rsidRDefault="00C57C6E"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C57C6E" w:rsidRPr="00804057" w:rsidRDefault="00C57C6E"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C57C6E" w:rsidRPr="00804057" w:rsidRDefault="00C57C6E"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C57C6E" w:rsidRPr="00804057" w:rsidRDefault="00C57C6E"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C57C6E" w:rsidRPr="00804057" w:rsidRDefault="00C57C6E"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C57C6E" w:rsidRPr="00B17E4C" w:rsidRDefault="00C57C6E"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C57C6E" w:rsidRPr="00B17E4C" w:rsidRDefault="00C57C6E"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C57C6E" w:rsidRPr="00B17E4C" w:rsidRDefault="00C57C6E"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sportfeladatok támogatására tervezett – a bizottsági hatáskörbe tartozó – előirányzatok felhasználásáról az illetékes Sport Bizottság, míg a helyi önszerveződő közösségek részére tervezett előirányzatok felhasználásáról a Képviselő-testület dönt. A bizottsági hatáskörbe utalt egyes feladatokra tervezett összegek csak az adott feladatokra használhatók fel. Az átruházott hatáskörben hozott döntésekről a Sport Bizottság félévente beszámol a Képviselő-testületnek. </w:t>
      </w:r>
    </w:p>
    <w:p w:rsidR="00C57C6E" w:rsidRPr="00B17E4C" w:rsidRDefault="00C57C6E"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 (12) A polgármesteri hatáskörbe utalt keret felhasználásáról a Polgármester rendelkezik. Az átruházott hatáskörben hozott döntésekről a Polgármester a Képviselő-testületnek félévente beszámol. </w:t>
      </w:r>
    </w:p>
    <w:p w:rsidR="00C57C6E" w:rsidRPr="00183779" w:rsidRDefault="00C57C6E"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13</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C57C6E" w:rsidRPr="00183779" w:rsidRDefault="00C57C6E"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14</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C57C6E" w:rsidRDefault="00C57C6E"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15</w:t>
      </w:r>
      <w:r w:rsidRPr="00183779">
        <w:rPr>
          <w:rFonts w:ascii="Garamond" w:hAnsi="Garamond" w:cs="Garamond"/>
          <w:sz w:val="24"/>
          <w:szCs w:val="24"/>
        </w:rPr>
        <w:t>) A finanszírozási bevételekkel és kiadásokkal kapcsolatos hatásköröket a Képviselő-testület gyakorolja.</w:t>
      </w:r>
    </w:p>
    <w:p w:rsidR="00C57C6E" w:rsidRPr="00316B56" w:rsidRDefault="00C57C6E" w:rsidP="00F9776A">
      <w:pPr>
        <w:spacing w:before="240"/>
        <w:ind w:left="420" w:hanging="420"/>
        <w:jc w:val="both"/>
        <w:rPr>
          <w:rFonts w:ascii="Garamond" w:hAnsi="Garamond" w:cs="Garamond"/>
          <w:sz w:val="24"/>
          <w:szCs w:val="24"/>
        </w:rPr>
      </w:pPr>
      <w:r w:rsidRPr="00316B56">
        <w:rPr>
          <w:rFonts w:ascii="Garamond" w:hAnsi="Garamond" w:cs="Garamond"/>
          <w:sz w:val="24"/>
          <w:szCs w:val="24"/>
        </w:rPr>
        <w:t xml:space="preserve">(16) A polgármester, az alpolgármester, illetve a Polgármesteri Hivatal dolgozói részére a 2017.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C57C6E" w:rsidRPr="00B17E4C" w:rsidRDefault="00C57C6E" w:rsidP="00F9776A">
      <w:pPr>
        <w:spacing w:before="240"/>
        <w:jc w:val="both"/>
        <w:rPr>
          <w:rFonts w:ascii="Garamond" w:hAnsi="Garamond" w:cs="Garamond"/>
          <w:sz w:val="24"/>
          <w:szCs w:val="24"/>
        </w:rPr>
      </w:pPr>
      <w:r w:rsidRPr="00B17E4C">
        <w:rPr>
          <w:rFonts w:ascii="Garamond" w:hAnsi="Garamond" w:cs="Garamond"/>
          <w:sz w:val="24"/>
          <w:szCs w:val="24"/>
        </w:rPr>
        <w:t>(17)  A köztisztviselők vonatkozásában az illetményalap 2017. évben 42.515 Ft.</w:t>
      </w:r>
    </w:p>
    <w:p w:rsidR="00C57C6E" w:rsidRPr="00B17E4C" w:rsidRDefault="00C57C6E" w:rsidP="00F9776A">
      <w:pPr>
        <w:spacing w:before="240"/>
        <w:ind w:left="420" w:hanging="420"/>
        <w:jc w:val="both"/>
        <w:rPr>
          <w:rFonts w:ascii="Garamond" w:hAnsi="Garamond" w:cs="Garamond"/>
          <w:sz w:val="24"/>
          <w:szCs w:val="24"/>
        </w:rPr>
      </w:pPr>
      <w:r w:rsidRPr="00B17E4C">
        <w:rPr>
          <w:rFonts w:ascii="Garamond" w:hAnsi="Garamond" w:cs="Garamond"/>
          <w:sz w:val="24"/>
          <w:szCs w:val="24"/>
        </w:rPr>
        <w:t>(18) A középfokú végzettségű köztisztviselők részére 2017 évre egységesen 10 % mértékű illetménykiegészítést állapít meg.</w:t>
      </w:r>
    </w:p>
    <w:p w:rsidR="00C57C6E" w:rsidRPr="00B17E4C" w:rsidRDefault="00C57C6E" w:rsidP="00931715">
      <w:pPr>
        <w:overflowPunct/>
        <w:jc w:val="both"/>
        <w:textAlignment w:val="auto"/>
        <w:rPr>
          <w:rFonts w:ascii="Garamond" w:hAnsi="Garamond" w:cs="Garamond"/>
          <w:sz w:val="24"/>
          <w:szCs w:val="24"/>
        </w:rPr>
      </w:pPr>
    </w:p>
    <w:p w:rsidR="00C57C6E" w:rsidRPr="00B17E4C" w:rsidRDefault="00C57C6E" w:rsidP="00931715">
      <w:pPr>
        <w:overflowPunct/>
        <w:jc w:val="both"/>
        <w:textAlignment w:val="auto"/>
        <w:rPr>
          <w:rFonts w:ascii="Garamond" w:hAnsi="Garamond" w:cs="Garamond"/>
          <w:sz w:val="24"/>
          <w:szCs w:val="24"/>
        </w:rPr>
      </w:pPr>
      <w:r w:rsidRPr="00B17E4C">
        <w:rPr>
          <w:rFonts w:ascii="Garamond" w:hAnsi="Garamond" w:cs="Garamond"/>
          <w:sz w:val="24"/>
          <w:szCs w:val="24"/>
        </w:rPr>
        <w:t>(19) Az államháztartásról szóló 2011. évi CXCV. törvény 85.§</w:t>
      </w:r>
      <w:proofErr w:type="spellStart"/>
      <w:r w:rsidRPr="00B17E4C">
        <w:rPr>
          <w:rFonts w:ascii="Garamond" w:hAnsi="Garamond" w:cs="Garamond"/>
          <w:sz w:val="24"/>
          <w:szCs w:val="24"/>
        </w:rPr>
        <w:t>-ára</w:t>
      </w:r>
      <w:proofErr w:type="spellEnd"/>
      <w:r w:rsidRPr="00B17E4C">
        <w:rPr>
          <w:rFonts w:ascii="Garamond" w:hAnsi="Garamond" w:cs="Garamond"/>
          <w:sz w:val="24"/>
          <w:szCs w:val="24"/>
        </w:rPr>
        <w:t xml:space="preserve"> tekintettel Ibrány Város Önkormányzata és intézményei előnyben részesítik a banki átutalással történő fizetési </w:t>
      </w:r>
      <w:r w:rsidRPr="00B17E4C">
        <w:rPr>
          <w:rFonts w:ascii="Garamond" w:hAnsi="Garamond" w:cs="Garamond"/>
          <w:sz w:val="24"/>
          <w:szCs w:val="24"/>
        </w:rPr>
        <w:lastRenderedPageBreak/>
        <w:t xml:space="preserve">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C57C6E" w:rsidRPr="00B17E4C" w:rsidRDefault="00C57C6E" w:rsidP="00931715">
      <w:pPr>
        <w:overflowPunct/>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C57C6E" w:rsidRPr="00B17E4C" w:rsidRDefault="00C57C6E" w:rsidP="00931715">
      <w:pPr>
        <w:jc w:val="both"/>
        <w:rPr>
          <w:rFonts w:ascii="Garamond" w:eastAsia="HiddenHorzOCR" w:hAnsi="Garamond" w:cs="Garamond"/>
          <w:sz w:val="24"/>
          <w:szCs w:val="24"/>
        </w:rPr>
      </w:pPr>
      <w:proofErr w:type="gramStart"/>
      <w:r w:rsidRPr="00B17E4C">
        <w:rPr>
          <w:rFonts w:ascii="Garamond" w:hAnsi="Garamond" w:cs="Garamond"/>
          <w:sz w:val="24"/>
          <w:szCs w:val="24"/>
        </w:rPr>
        <w:t>a</w:t>
      </w:r>
      <w:proofErr w:type="gramEnd"/>
      <w:r w:rsidRPr="00B17E4C">
        <w:rPr>
          <w:rFonts w:ascii="Garamond" w:hAnsi="Garamond" w:cs="Garamond"/>
          <w:sz w:val="24"/>
          <w:szCs w:val="24"/>
        </w:rPr>
        <w:t xml:space="preserve">) elszámolási kötelezettséggel adott </w:t>
      </w:r>
      <w:r w:rsidRPr="00B17E4C">
        <w:rPr>
          <w:rFonts w:ascii="Garamond" w:eastAsia="HiddenHorzOCR" w:hAnsi="Garamond" w:cs="Garamond"/>
          <w:sz w:val="24"/>
          <w:szCs w:val="24"/>
        </w:rPr>
        <w:t>készpénzelőleg</w:t>
      </w:r>
    </w:p>
    <w:p w:rsidR="00C57C6E" w:rsidRPr="00B17E4C" w:rsidRDefault="00C57C6E" w:rsidP="00931715">
      <w:pPr>
        <w:jc w:val="both"/>
        <w:rPr>
          <w:rFonts w:ascii="Garamond" w:hAnsi="Garamond" w:cs="Garamond"/>
          <w:sz w:val="24"/>
          <w:szCs w:val="24"/>
        </w:rPr>
      </w:pPr>
      <w:r w:rsidRPr="00B17E4C">
        <w:rPr>
          <w:rFonts w:ascii="Garamond" w:hAnsi="Garamond" w:cs="Garamond"/>
          <w:sz w:val="24"/>
          <w:szCs w:val="24"/>
        </w:rPr>
        <w:t>b) belföldi kiküldetés költségtérítése</w:t>
      </w:r>
    </w:p>
    <w:p w:rsidR="00C57C6E" w:rsidRPr="00B17E4C" w:rsidRDefault="00C57C6E" w:rsidP="00931715">
      <w:pPr>
        <w:jc w:val="both"/>
        <w:rPr>
          <w:rFonts w:ascii="Garamond" w:hAnsi="Garamond" w:cs="Garamond"/>
          <w:sz w:val="24"/>
          <w:szCs w:val="24"/>
        </w:rPr>
      </w:pPr>
      <w:r w:rsidRPr="00B17E4C">
        <w:rPr>
          <w:rFonts w:ascii="Garamond" w:hAnsi="Garamond" w:cs="Garamond"/>
          <w:sz w:val="24"/>
          <w:szCs w:val="24"/>
        </w:rPr>
        <w:t>c) külföldi kiküldetéssel kapcsolatos kiadások (napidíj, szállásköltség stb.)</w:t>
      </w:r>
    </w:p>
    <w:p w:rsidR="00C57C6E" w:rsidRPr="00B17E4C" w:rsidRDefault="00C57C6E" w:rsidP="00931715">
      <w:pPr>
        <w:jc w:val="both"/>
        <w:rPr>
          <w:rFonts w:ascii="Garamond" w:hAnsi="Garamond" w:cs="Garamond"/>
          <w:sz w:val="24"/>
          <w:szCs w:val="24"/>
        </w:rPr>
      </w:pPr>
      <w:r w:rsidRPr="00B17E4C">
        <w:rPr>
          <w:rFonts w:ascii="Garamond" w:hAnsi="Garamond" w:cs="Garamond"/>
          <w:sz w:val="24"/>
          <w:szCs w:val="24"/>
        </w:rPr>
        <w:t>d) polgármester, alpolgármester költségtérítése</w:t>
      </w:r>
    </w:p>
    <w:p w:rsidR="00C57C6E" w:rsidRPr="00B17E4C" w:rsidRDefault="00C57C6E" w:rsidP="00931715">
      <w:pPr>
        <w:jc w:val="both"/>
        <w:rPr>
          <w:rFonts w:ascii="Garamond" w:hAnsi="Garamond" w:cs="Garamond"/>
          <w:sz w:val="24"/>
          <w:szCs w:val="24"/>
        </w:rPr>
      </w:pPr>
      <w:proofErr w:type="gramStart"/>
      <w:r w:rsidRPr="00B17E4C">
        <w:rPr>
          <w:rFonts w:ascii="Garamond" w:hAnsi="Garamond" w:cs="Garamond"/>
          <w:sz w:val="24"/>
          <w:szCs w:val="24"/>
        </w:rPr>
        <w:t>e</w:t>
      </w:r>
      <w:proofErr w:type="gramEnd"/>
      <w:r w:rsidRPr="00B17E4C">
        <w:rPr>
          <w:rFonts w:ascii="Garamond" w:hAnsi="Garamond" w:cs="Garamond"/>
          <w:sz w:val="24"/>
          <w:szCs w:val="24"/>
        </w:rPr>
        <w:t>) helyi és helyközi utazási költségtérítés</w:t>
      </w:r>
    </w:p>
    <w:p w:rsidR="00C57C6E" w:rsidRPr="00B17E4C" w:rsidRDefault="00C57C6E" w:rsidP="00931715">
      <w:pPr>
        <w:jc w:val="both"/>
        <w:rPr>
          <w:rFonts w:ascii="Garamond" w:hAnsi="Garamond" w:cs="Garamond"/>
          <w:sz w:val="24"/>
          <w:szCs w:val="24"/>
        </w:rPr>
      </w:pPr>
      <w:proofErr w:type="gramStart"/>
      <w:r w:rsidRPr="00B17E4C">
        <w:rPr>
          <w:rFonts w:ascii="Garamond" w:hAnsi="Garamond" w:cs="Garamond"/>
          <w:sz w:val="24"/>
          <w:szCs w:val="24"/>
        </w:rPr>
        <w:t>f</w:t>
      </w:r>
      <w:proofErr w:type="gramEnd"/>
      <w:r w:rsidRPr="00B17E4C">
        <w:rPr>
          <w:rFonts w:ascii="Garamond" w:hAnsi="Garamond" w:cs="Garamond"/>
          <w:sz w:val="24"/>
          <w:szCs w:val="24"/>
        </w:rPr>
        <w:t xml:space="preserve">) üzemanyag vásárlással kapcsolatos kiadások, </w:t>
      </w:r>
    </w:p>
    <w:p w:rsidR="00C57C6E" w:rsidRPr="00B17E4C" w:rsidRDefault="00C57C6E" w:rsidP="00931715">
      <w:pPr>
        <w:jc w:val="both"/>
        <w:rPr>
          <w:rFonts w:ascii="Garamond" w:hAnsi="Garamond" w:cs="Garamond"/>
          <w:sz w:val="24"/>
          <w:szCs w:val="24"/>
        </w:rPr>
      </w:pPr>
      <w:proofErr w:type="gramStart"/>
      <w:r w:rsidRPr="00B17E4C">
        <w:rPr>
          <w:rFonts w:ascii="Garamond" w:hAnsi="Garamond" w:cs="Garamond"/>
          <w:sz w:val="24"/>
          <w:szCs w:val="24"/>
        </w:rPr>
        <w:t>g</w:t>
      </w:r>
      <w:proofErr w:type="gramEnd"/>
      <w:r w:rsidRPr="00B17E4C">
        <w:rPr>
          <w:rFonts w:ascii="Garamond" w:hAnsi="Garamond" w:cs="Garamond"/>
          <w:sz w:val="24"/>
          <w:szCs w:val="24"/>
        </w:rPr>
        <w:t xml:space="preserve">) karbantartással, </w:t>
      </w:r>
      <w:r w:rsidRPr="00B17E4C">
        <w:rPr>
          <w:rFonts w:ascii="Garamond" w:eastAsia="HiddenHorzOCR" w:hAnsi="Garamond" w:cs="Garamond"/>
          <w:sz w:val="24"/>
          <w:szCs w:val="24"/>
        </w:rPr>
        <w:t xml:space="preserve">működtetéssel </w:t>
      </w:r>
      <w:r w:rsidRPr="00B17E4C">
        <w:rPr>
          <w:rFonts w:ascii="Garamond" w:hAnsi="Garamond" w:cs="Garamond"/>
          <w:sz w:val="24"/>
          <w:szCs w:val="24"/>
        </w:rPr>
        <w:t>kapcsolatos kiadások 100.000 Ft értékhatárig</w:t>
      </w:r>
    </w:p>
    <w:p w:rsidR="00C57C6E" w:rsidRPr="00B17E4C" w:rsidRDefault="00C57C6E" w:rsidP="00931715">
      <w:pPr>
        <w:jc w:val="both"/>
        <w:rPr>
          <w:rFonts w:ascii="Garamond" w:hAnsi="Garamond" w:cs="Garamond"/>
          <w:sz w:val="24"/>
          <w:szCs w:val="24"/>
        </w:rPr>
      </w:pPr>
      <w:proofErr w:type="gramStart"/>
      <w:r w:rsidRPr="00B17E4C">
        <w:rPr>
          <w:rFonts w:ascii="Garamond" w:hAnsi="Garamond" w:cs="Garamond"/>
          <w:sz w:val="24"/>
          <w:szCs w:val="24"/>
        </w:rPr>
        <w:t>h</w:t>
      </w:r>
      <w:proofErr w:type="gramEnd"/>
      <w:r w:rsidRPr="00B17E4C">
        <w:rPr>
          <w:rFonts w:ascii="Garamond" w:hAnsi="Garamond" w:cs="Garamond"/>
          <w:sz w:val="24"/>
          <w:szCs w:val="24"/>
        </w:rPr>
        <w:t>) készletbeszerzéssel kapcsolatos kiadások 100.000 Ft értékhatárig</w:t>
      </w:r>
    </w:p>
    <w:p w:rsidR="00C57C6E" w:rsidRPr="00B17E4C" w:rsidRDefault="00C57C6E" w:rsidP="00931715">
      <w:pPr>
        <w:jc w:val="both"/>
        <w:rPr>
          <w:rFonts w:ascii="Garamond" w:hAnsi="Garamond" w:cs="Garamond"/>
          <w:sz w:val="24"/>
          <w:szCs w:val="24"/>
        </w:rPr>
      </w:pPr>
      <w:r w:rsidRPr="00B17E4C">
        <w:rPr>
          <w:rFonts w:ascii="Garamond" w:hAnsi="Garamond" w:cs="Garamond"/>
          <w:sz w:val="24"/>
          <w:szCs w:val="24"/>
        </w:rPr>
        <w:t>i) reprezentációs kiadások</w:t>
      </w:r>
    </w:p>
    <w:p w:rsidR="00C57C6E" w:rsidRPr="00B17E4C" w:rsidRDefault="00C57C6E" w:rsidP="00931715">
      <w:pPr>
        <w:jc w:val="both"/>
        <w:rPr>
          <w:rFonts w:ascii="Garamond" w:hAnsi="Garamond" w:cs="Garamond"/>
          <w:sz w:val="24"/>
          <w:szCs w:val="24"/>
        </w:rPr>
      </w:pPr>
      <w:r w:rsidRPr="00B17E4C">
        <w:rPr>
          <w:rFonts w:ascii="Garamond" w:hAnsi="Garamond" w:cs="Garamond"/>
          <w:sz w:val="24"/>
          <w:szCs w:val="24"/>
        </w:rPr>
        <w:t>j) rendezvényekkel, értekezletekkel kapcsolatos kiadások</w:t>
      </w:r>
    </w:p>
    <w:p w:rsidR="00C57C6E" w:rsidRPr="00B17E4C" w:rsidRDefault="00C57C6E" w:rsidP="00931715">
      <w:pPr>
        <w:jc w:val="both"/>
        <w:rPr>
          <w:rFonts w:ascii="Garamond" w:hAnsi="Garamond" w:cs="Garamond"/>
          <w:sz w:val="24"/>
          <w:szCs w:val="24"/>
        </w:rPr>
      </w:pPr>
      <w:r w:rsidRPr="00B17E4C">
        <w:rPr>
          <w:rFonts w:ascii="Garamond" w:hAnsi="Garamond" w:cs="Garamond"/>
          <w:sz w:val="24"/>
          <w:szCs w:val="24"/>
        </w:rPr>
        <w:t>k) jogszabályban, helyi rendeletben meghatározott szociális vagy gyermekvédelmi pénzbeli ellátások</w:t>
      </w:r>
    </w:p>
    <w:p w:rsidR="00C57C6E" w:rsidRPr="00B17E4C" w:rsidRDefault="00C57C6E" w:rsidP="00931715">
      <w:pPr>
        <w:jc w:val="both"/>
        <w:rPr>
          <w:rFonts w:ascii="Garamond" w:hAnsi="Garamond" w:cs="Garamond"/>
          <w:sz w:val="24"/>
          <w:szCs w:val="24"/>
        </w:rPr>
      </w:pPr>
      <w:proofErr w:type="gramStart"/>
      <w:r w:rsidRPr="00B17E4C">
        <w:rPr>
          <w:rFonts w:ascii="Garamond" w:hAnsi="Garamond" w:cs="Garamond"/>
          <w:sz w:val="24"/>
          <w:szCs w:val="24"/>
        </w:rPr>
        <w:t>m</w:t>
      </w:r>
      <w:proofErr w:type="gramEnd"/>
      <w:r w:rsidRPr="00B17E4C">
        <w:rPr>
          <w:rFonts w:ascii="Garamond" w:hAnsi="Garamond" w:cs="Garamond"/>
          <w:sz w:val="24"/>
          <w:szCs w:val="24"/>
        </w:rPr>
        <w:t xml:space="preserve">) az Önkormányzat tulajdonában </w:t>
      </w:r>
      <w:r w:rsidRPr="00B17E4C">
        <w:rPr>
          <w:rFonts w:ascii="Garamond" w:eastAsia="HiddenHorzOCR" w:hAnsi="Garamond" w:cs="Garamond"/>
          <w:sz w:val="24"/>
          <w:szCs w:val="24"/>
        </w:rPr>
        <w:t xml:space="preserve">lévő </w:t>
      </w:r>
      <w:r w:rsidRPr="00B17E4C">
        <w:rPr>
          <w:rFonts w:ascii="Garamond" w:hAnsi="Garamond" w:cs="Garamond"/>
          <w:sz w:val="24"/>
          <w:szCs w:val="24"/>
        </w:rPr>
        <w:t>lakásokkal kapcsolatos kiadások</w:t>
      </w:r>
    </w:p>
    <w:p w:rsidR="00C57C6E" w:rsidRPr="00B17E4C" w:rsidRDefault="00C57C6E" w:rsidP="00931715">
      <w:pPr>
        <w:jc w:val="both"/>
        <w:rPr>
          <w:rFonts w:ascii="Garamond" w:hAnsi="Garamond" w:cs="Garamond"/>
          <w:sz w:val="24"/>
          <w:szCs w:val="24"/>
        </w:rPr>
      </w:pPr>
      <w:r w:rsidRPr="00B17E4C">
        <w:rPr>
          <w:rFonts w:ascii="Garamond" w:hAnsi="Garamond" w:cs="Garamond"/>
          <w:sz w:val="24"/>
          <w:szCs w:val="24"/>
        </w:rPr>
        <w:t>n) kerekítési különbözet</w:t>
      </w:r>
    </w:p>
    <w:p w:rsidR="00C57C6E" w:rsidRPr="00B17E4C" w:rsidRDefault="00C57C6E" w:rsidP="00931715">
      <w:pPr>
        <w:jc w:val="both"/>
        <w:rPr>
          <w:rFonts w:ascii="Garamond" w:hAnsi="Garamond" w:cs="Garamond"/>
          <w:sz w:val="24"/>
          <w:szCs w:val="24"/>
        </w:rPr>
      </w:pPr>
      <w:r w:rsidRPr="00B17E4C">
        <w:rPr>
          <w:rFonts w:ascii="Garamond" w:hAnsi="Garamond" w:cs="Garamond"/>
          <w:sz w:val="24"/>
          <w:szCs w:val="24"/>
        </w:rPr>
        <w:t xml:space="preserve">o) fizetési számlára </w:t>
      </w:r>
      <w:r w:rsidRPr="00B17E4C">
        <w:rPr>
          <w:rFonts w:ascii="Garamond" w:eastAsia="HiddenHorzOCR" w:hAnsi="Garamond" w:cs="Garamond"/>
          <w:sz w:val="24"/>
          <w:szCs w:val="24"/>
        </w:rPr>
        <w:t xml:space="preserve">történő </w:t>
      </w:r>
      <w:r w:rsidRPr="00B17E4C">
        <w:rPr>
          <w:rFonts w:ascii="Garamond" w:hAnsi="Garamond" w:cs="Garamond"/>
          <w:sz w:val="24"/>
          <w:szCs w:val="24"/>
        </w:rPr>
        <w:t>készpénz- visszafizetés</w:t>
      </w:r>
    </w:p>
    <w:p w:rsidR="00C57C6E" w:rsidRPr="00B17E4C" w:rsidRDefault="00C57C6E" w:rsidP="00931715">
      <w:pPr>
        <w:jc w:val="both"/>
        <w:rPr>
          <w:rFonts w:ascii="Garamond" w:hAnsi="Garamond" w:cs="Garamond"/>
          <w:sz w:val="24"/>
          <w:szCs w:val="24"/>
        </w:rPr>
      </w:pPr>
      <w:r w:rsidRPr="00B17E4C">
        <w:rPr>
          <w:rFonts w:ascii="Garamond" w:hAnsi="Garamond" w:cs="Garamond"/>
          <w:sz w:val="24"/>
          <w:szCs w:val="24"/>
        </w:rPr>
        <w:t xml:space="preserve">p) egyéb nem rendszeresen </w:t>
      </w:r>
      <w:r w:rsidRPr="00B17E4C">
        <w:rPr>
          <w:rFonts w:ascii="Garamond" w:eastAsia="HiddenHorzOCR" w:hAnsi="Garamond" w:cs="Garamond"/>
          <w:sz w:val="24"/>
          <w:szCs w:val="24"/>
        </w:rPr>
        <w:t xml:space="preserve">előforduló </w:t>
      </w:r>
      <w:proofErr w:type="spellStart"/>
      <w:r w:rsidRPr="00B17E4C">
        <w:rPr>
          <w:rFonts w:ascii="Garamond" w:hAnsi="Garamond" w:cs="Garamond"/>
          <w:sz w:val="24"/>
          <w:szCs w:val="24"/>
        </w:rPr>
        <w:t>céljellegü</w:t>
      </w:r>
      <w:proofErr w:type="spellEnd"/>
      <w:r w:rsidRPr="00B17E4C">
        <w:rPr>
          <w:rFonts w:ascii="Garamond" w:hAnsi="Garamond" w:cs="Garamond"/>
          <w:sz w:val="24"/>
          <w:szCs w:val="24"/>
        </w:rPr>
        <w:t xml:space="preserve"> </w:t>
      </w:r>
      <w:proofErr w:type="spellStart"/>
      <w:r w:rsidRPr="00B17E4C">
        <w:rPr>
          <w:rFonts w:ascii="Garamond" w:hAnsi="Garamond" w:cs="Garamond"/>
          <w:sz w:val="24"/>
          <w:szCs w:val="24"/>
        </w:rPr>
        <w:t>kisösszegü</w:t>
      </w:r>
      <w:proofErr w:type="spellEnd"/>
      <w:r w:rsidRPr="00B17E4C">
        <w:rPr>
          <w:rFonts w:ascii="Garamond" w:hAnsi="Garamond" w:cs="Garamond"/>
          <w:sz w:val="24"/>
          <w:szCs w:val="24"/>
        </w:rPr>
        <w:t xml:space="preserve"> kifizetések</w:t>
      </w:r>
    </w:p>
    <w:p w:rsidR="00C57C6E" w:rsidRPr="00B17E4C" w:rsidRDefault="00C57C6E" w:rsidP="00931715">
      <w:pPr>
        <w:jc w:val="both"/>
        <w:rPr>
          <w:rFonts w:ascii="Garamond" w:hAnsi="Garamond" w:cs="Garamond"/>
          <w:sz w:val="24"/>
          <w:szCs w:val="24"/>
        </w:rPr>
      </w:pPr>
      <w:r w:rsidRPr="00B17E4C">
        <w:rPr>
          <w:rFonts w:ascii="Garamond" w:hAnsi="Garamond" w:cs="Garamond"/>
          <w:sz w:val="24"/>
          <w:szCs w:val="24"/>
        </w:rPr>
        <w:t>q) igénybe nem vett szolgáltatás térítési díjának visszafizetése</w:t>
      </w:r>
    </w:p>
    <w:p w:rsidR="00C57C6E" w:rsidRPr="00B17E4C" w:rsidRDefault="00C57C6E" w:rsidP="00931715">
      <w:pPr>
        <w:jc w:val="both"/>
        <w:rPr>
          <w:rFonts w:ascii="Garamond" w:hAnsi="Garamond" w:cs="Garamond"/>
          <w:sz w:val="24"/>
          <w:szCs w:val="24"/>
        </w:rPr>
      </w:pPr>
      <w:r w:rsidRPr="00B17E4C">
        <w:rPr>
          <w:rFonts w:ascii="Garamond" w:hAnsi="Garamond" w:cs="Garamond"/>
          <w:sz w:val="24"/>
          <w:szCs w:val="24"/>
        </w:rPr>
        <w:t xml:space="preserve">r) </w:t>
      </w:r>
      <w:r w:rsidRPr="00B17E4C">
        <w:rPr>
          <w:rFonts w:ascii="Garamond" w:eastAsia="HiddenHorzOCR" w:hAnsi="Garamond" w:cs="Garamond"/>
          <w:sz w:val="24"/>
          <w:szCs w:val="24"/>
        </w:rPr>
        <w:t xml:space="preserve">jogcímtől </w:t>
      </w:r>
      <w:r w:rsidRPr="00B17E4C">
        <w:rPr>
          <w:rFonts w:ascii="Garamond" w:hAnsi="Garamond" w:cs="Garamond"/>
          <w:sz w:val="24"/>
          <w:szCs w:val="24"/>
        </w:rPr>
        <w:t xml:space="preserve">függetlenül 500.000 Ft összeghatárig </w:t>
      </w:r>
      <w:r w:rsidRPr="00B17E4C">
        <w:rPr>
          <w:rFonts w:ascii="Garamond" w:eastAsia="HiddenHorzOCR" w:hAnsi="Garamond" w:cs="Garamond"/>
          <w:sz w:val="24"/>
          <w:szCs w:val="24"/>
        </w:rPr>
        <w:t xml:space="preserve">történő </w:t>
      </w:r>
      <w:r w:rsidRPr="00B17E4C">
        <w:rPr>
          <w:rFonts w:ascii="Garamond" w:hAnsi="Garamond" w:cs="Garamond"/>
          <w:sz w:val="24"/>
          <w:szCs w:val="24"/>
        </w:rPr>
        <w:t xml:space="preserve">egyéb kifizetés a szervezet </w:t>
      </w:r>
      <w:r w:rsidRPr="00B17E4C">
        <w:rPr>
          <w:rFonts w:ascii="Garamond" w:eastAsia="HiddenHorzOCR" w:hAnsi="Garamond" w:cs="Garamond"/>
          <w:sz w:val="24"/>
          <w:szCs w:val="24"/>
        </w:rPr>
        <w:t xml:space="preserve">vezetőjének </w:t>
      </w:r>
      <w:r w:rsidRPr="00B17E4C">
        <w:rPr>
          <w:rFonts w:ascii="Garamond" w:hAnsi="Garamond" w:cs="Garamond"/>
          <w:sz w:val="24"/>
          <w:szCs w:val="24"/>
        </w:rPr>
        <w:t>egyedi írásbeli engedélye alapján</w:t>
      </w:r>
    </w:p>
    <w:p w:rsidR="00C57C6E" w:rsidRPr="00B17E4C" w:rsidRDefault="00C57C6E" w:rsidP="00805EF6">
      <w:pPr>
        <w:jc w:val="both"/>
        <w:rPr>
          <w:rFonts w:ascii="Garamond" w:hAnsi="Garamond" w:cs="Garamond"/>
          <w:sz w:val="24"/>
          <w:szCs w:val="24"/>
        </w:rPr>
      </w:pPr>
      <w:proofErr w:type="gramStart"/>
      <w:r w:rsidRPr="00B17E4C">
        <w:rPr>
          <w:rFonts w:ascii="Garamond" w:hAnsi="Garamond" w:cs="Garamond"/>
          <w:sz w:val="24"/>
          <w:szCs w:val="24"/>
        </w:rPr>
        <w:t>s</w:t>
      </w:r>
      <w:proofErr w:type="gramEnd"/>
      <w:r w:rsidRPr="00B17E4C">
        <w:rPr>
          <w:rFonts w:ascii="Garamond" w:hAnsi="Garamond" w:cs="Garamond"/>
          <w:sz w:val="24"/>
          <w:szCs w:val="24"/>
        </w:rPr>
        <w:t>) önkormányzat általi ingatlan vásárlás esetén 1.000.000 Ft összeghatárig történő kifizetés az eladó kérésére.</w:t>
      </w:r>
    </w:p>
    <w:p w:rsidR="00C57C6E" w:rsidRPr="00B17E4C" w:rsidRDefault="00C57C6E"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C57C6E" w:rsidRDefault="00C57C6E"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 bekezdésben foglalt kivétellel a Képviselő-testület dönt.</w:t>
      </w:r>
    </w:p>
    <w:p w:rsidR="00C57C6E" w:rsidRPr="00183779" w:rsidRDefault="00C57C6E" w:rsidP="007520AE">
      <w:pPr>
        <w:overflowPunct/>
        <w:autoSpaceDE/>
        <w:autoSpaceDN/>
        <w:adjustRightInd/>
        <w:ind w:left="425"/>
        <w:jc w:val="both"/>
        <w:textAlignment w:val="auto"/>
        <w:rPr>
          <w:rFonts w:ascii="Garamond" w:hAnsi="Garamond" w:cs="Garamond"/>
          <w:sz w:val="24"/>
          <w:szCs w:val="24"/>
        </w:rPr>
      </w:pPr>
    </w:p>
    <w:p w:rsidR="00C57C6E" w:rsidRDefault="00C57C6E"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C57C6E" w:rsidRPr="00183779" w:rsidRDefault="00C57C6E"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C57C6E" w:rsidRDefault="00C57C6E" w:rsidP="007520AE">
      <w:pPr>
        <w:ind w:left="425" w:hanging="425"/>
        <w:jc w:val="both"/>
        <w:rPr>
          <w:rFonts w:ascii="Garamond" w:hAnsi="Garamond" w:cs="Garamond"/>
          <w:sz w:val="24"/>
          <w:szCs w:val="24"/>
        </w:rPr>
      </w:pPr>
      <w:r w:rsidRPr="00183779">
        <w:rPr>
          <w:rFonts w:ascii="Garamond" w:hAnsi="Garamond" w:cs="Garamond"/>
          <w:sz w:val="24"/>
          <w:szCs w:val="24"/>
        </w:rPr>
        <w:t xml:space="preserve">(3) Az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Pr>
          <w:rFonts w:ascii="Garamond" w:hAnsi="Garamond" w:cs="Garamond"/>
          <w:sz w:val="24"/>
          <w:szCs w:val="24"/>
        </w:rPr>
        <w:t>7</w:t>
      </w:r>
      <w:r w:rsidRPr="00183779">
        <w:rPr>
          <w:rFonts w:ascii="Garamond" w:hAnsi="Garamond" w:cs="Garamond"/>
          <w:sz w:val="24"/>
          <w:szCs w:val="24"/>
        </w:rPr>
        <w:t>. december 31-ig gyakorolható.</w:t>
      </w:r>
    </w:p>
    <w:p w:rsidR="00C57C6E" w:rsidRPr="00183779" w:rsidRDefault="00C57C6E" w:rsidP="007520AE">
      <w:pPr>
        <w:ind w:left="425" w:hanging="425"/>
        <w:jc w:val="both"/>
        <w:rPr>
          <w:rFonts w:ascii="Garamond" w:hAnsi="Garamond" w:cs="Garamond"/>
          <w:sz w:val="24"/>
          <w:szCs w:val="24"/>
        </w:rPr>
      </w:pPr>
    </w:p>
    <w:p w:rsidR="00C57C6E" w:rsidRDefault="00C57C6E"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 xml:space="preserve">(4)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C57C6E" w:rsidRPr="00183779" w:rsidRDefault="00C57C6E" w:rsidP="007520AE">
      <w:pPr>
        <w:overflowPunct/>
        <w:autoSpaceDE/>
        <w:autoSpaceDN/>
        <w:adjustRightInd/>
        <w:ind w:left="425" w:hanging="425"/>
        <w:jc w:val="both"/>
        <w:textAlignment w:val="auto"/>
        <w:rPr>
          <w:rFonts w:ascii="Garamond" w:hAnsi="Garamond" w:cs="Garamond"/>
          <w:sz w:val="24"/>
          <w:szCs w:val="24"/>
        </w:rPr>
      </w:pPr>
    </w:p>
    <w:p w:rsidR="00C57C6E" w:rsidRDefault="00C57C6E" w:rsidP="007520AE">
      <w:pPr>
        <w:ind w:left="454" w:hanging="454"/>
        <w:jc w:val="both"/>
        <w:rPr>
          <w:rFonts w:ascii="Garamond" w:hAnsi="Garamond" w:cs="Garamond"/>
          <w:sz w:val="24"/>
          <w:szCs w:val="24"/>
        </w:rPr>
      </w:pPr>
      <w:r w:rsidRPr="00183779">
        <w:rPr>
          <w:rFonts w:ascii="Garamond" w:hAnsi="Garamond" w:cs="Garamond"/>
          <w:sz w:val="24"/>
          <w:szCs w:val="24"/>
        </w:rPr>
        <w:t xml:space="preserve">(5)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C57C6E" w:rsidRPr="00183779" w:rsidRDefault="00C57C6E"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lastRenderedPageBreak/>
        <w:t xml:space="preserve"> (</w:t>
      </w:r>
      <w:r>
        <w:rPr>
          <w:rFonts w:ascii="Garamond" w:hAnsi="Garamond" w:cs="Garamond"/>
          <w:sz w:val="24"/>
          <w:szCs w:val="24"/>
        </w:rPr>
        <w:t>6</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C57C6E" w:rsidRPr="00183779" w:rsidRDefault="00C57C6E"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C57C6E" w:rsidRPr="00183779" w:rsidRDefault="00C57C6E"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C57C6E" w:rsidRDefault="00C57C6E"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C57C6E" w:rsidRPr="002C4191" w:rsidRDefault="00C57C6E"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C57C6E" w:rsidRDefault="00C57C6E"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C57C6E" w:rsidRPr="007520AE" w:rsidRDefault="00C57C6E"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intézmények a megállapított bevételi és kiadási előirányzatai felett az intézmények vezetői előirányzat-felhasználási jogkörrel rendelkeznek. A költségvetési intézmény vezetője a saját hatáskörben végrehajtott előirányzat változtatását a havi pénzforgalmi jelentéssel egy időben a Jegyzőnek köteles bejelenteni.</w:t>
      </w:r>
    </w:p>
    <w:p w:rsidR="00C57C6E" w:rsidRPr="007520AE" w:rsidRDefault="00C57C6E"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C57C6E" w:rsidRPr="007520AE" w:rsidRDefault="00C57C6E"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C57C6E" w:rsidRDefault="00C57C6E"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C57C6E" w:rsidRPr="007520AE" w:rsidRDefault="00C57C6E"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C57C6E" w:rsidRDefault="00C57C6E"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C57C6E" w:rsidRPr="006D7251" w:rsidRDefault="00C57C6E"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C57C6E" w:rsidRDefault="00C57C6E"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xml:space="preserve">) Az intézményi költségvetés végrehajtása során a költségvetési szerv vezetője fizetési kötelezettséget a jóváhagyott kiadási előirányzatok mértékéig vállalhat és kifizetéseket </w:t>
      </w:r>
      <w:r w:rsidRPr="007520AE">
        <w:rPr>
          <w:rFonts w:ascii="Garamond" w:hAnsi="Garamond" w:cs="Garamond"/>
          <w:sz w:val="24"/>
          <w:szCs w:val="24"/>
        </w:rPr>
        <w:lastRenderedPageBreak/>
        <w:t>is ezen összeghatárig rendelhet el. Az előirányzatok túllépése esetén a fenntartó az intézményvezető beszámoltatását kezdeményezi és indokolt esetben a felelősségre vonása iránt intézkedik.</w:t>
      </w:r>
    </w:p>
    <w:p w:rsidR="00C57C6E" w:rsidRPr="00183779" w:rsidRDefault="00C57C6E"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C57C6E" w:rsidRPr="00183779" w:rsidRDefault="00C57C6E"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C57C6E" w:rsidRPr="00183779" w:rsidRDefault="00C57C6E"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C57C6E" w:rsidRPr="00B17E4C" w:rsidRDefault="00C57C6E"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C57C6E" w:rsidRPr="00B17E4C" w:rsidRDefault="00C57C6E" w:rsidP="0049650E">
      <w:pPr>
        <w:spacing w:before="120"/>
        <w:ind w:left="426" w:hanging="426"/>
        <w:jc w:val="both"/>
        <w:rPr>
          <w:rFonts w:ascii="Garamond" w:hAnsi="Garamond" w:cs="Garamond"/>
          <w:sz w:val="24"/>
          <w:szCs w:val="24"/>
        </w:rPr>
      </w:pPr>
      <w:r w:rsidRPr="00B17E4C">
        <w:rPr>
          <w:rFonts w:ascii="Garamond" w:hAnsi="Garamond" w:cs="Garamond"/>
          <w:sz w:val="24"/>
          <w:szCs w:val="24"/>
        </w:rPr>
        <w:t xml:space="preserve">(1) Az Önkormányzat a 2017. évben tervezett feladatok végrehajtásához az önkormányzati gazdálkodás zavartalanságának biztosítására az OTP Bank </w:t>
      </w:r>
      <w:proofErr w:type="spellStart"/>
      <w:r w:rsidRPr="00B17E4C">
        <w:rPr>
          <w:rFonts w:ascii="Garamond" w:hAnsi="Garamond" w:cs="Garamond"/>
          <w:sz w:val="24"/>
          <w:szCs w:val="24"/>
        </w:rPr>
        <w:t>Nyrt-vel</w:t>
      </w:r>
      <w:proofErr w:type="spellEnd"/>
      <w:r w:rsidRPr="00B17E4C">
        <w:rPr>
          <w:rFonts w:ascii="Garamond" w:hAnsi="Garamond" w:cs="Garamond"/>
          <w:sz w:val="24"/>
          <w:szCs w:val="24"/>
        </w:rPr>
        <w:t xml:space="preserve"> megkötött szerződés szerint a 35.000.000 Ft összegű folyószámla-hitelkereten belül gazdálkodhat. </w:t>
      </w:r>
    </w:p>
    <w:p w:rsidR="00C57C6E" w:rsidRPr="00B17E4C" w:rsidRDefault="00C57C6E"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2017. évi felhalmozási kiadások finanszírozására további 29.994.000 Ft felhalmozási célú hitelt vehet fel, továbbá kötelezettséget vállal arra, hogy a felvett hitelt/kölcsönt, törlesztő részleteit és azok kamatait az éves költségvetésekbe betervezi és megfizeti.</w:t>
      </w:r>
    </w:p>
    <w:p w:rsidR="00C57C6E" w:rsidRPr="00B17E4C" w:rsidRDefault="00C57C6E" w:rsidP="0049650E">
      <w:pPr>
        <w:spacing w:before="120"/>
        <w:ind w:left="426" w:hanging="426"/>
        <w:jc w:val="both"/>
        <w:rPr>
          <w:rFonts w:ascii="Garamond" w:hAnsi="Garamond" w:cs="Garamond"/>
          <w:sz w:val="24"/>
          <w:szCs w:val="24"/>
        </w:rPr>
      </w:pPr>
    </w:p>
    <w:p w:rsidR="00C57C6E" w:rsidRPr="00B17E4C" w:rsidRDefault="00C57C6E"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C57C6E" w:rsidRPr="00B17E4C" w:rsidRDefault="00C57C6E" w:rsidP="004272C9">
      <w:pPr>
        <w:rPr>
          <w:rFonts w:ascii="Garamond" w:hAnsi="Garamond" w:cs="Garamond"/>
          <w:sz w:val="24"/>
          <w:szCs w:val="24"/>
        </w:rPr>
      </w:pPr>
    </w:p>
    <w:p w:rsidR="00C57C6E" w:rsidRPr="00B17E4C" w:rsidRDefault="00C57C6E" w:rsidP="0058799C">
      <w:pPr>
        <w:spacing w:before="120"/>
        <w:ind w:left="426" w:hanging="426"/>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t>Ez a rendelet a kihirdetését követő napon lép hatályba, s rendelkezéseit a költségvetési év egészére kell alkalmazni.</w:t>
      </w:r>
    </w:p>
    <w:p w:rsidR="00C57C6E" w:rsidRPr="00B17E4C" w:rsidRDefault="00C57C6E" w:rsidP="00033AB3">
      <w:pPr>
        <w:spacing w:before="60" w:after="120"/>
        <w:jc w:val="both"/>
        <w:rPr>
          <w:rFonts w:ascii="Garamond" w:hAnsi="Garamond" w:cs="Garamond"/>
          <w:sz w:val="24"/>
          <w:szCs w:val="24"/>
        </w:rPr>
      </w:pPr>
    </w:p>
    <w:p w:rsidR="00C57C6E" w:rsidRPr="00183779" w:rsidRDefault="00C57C6E" w:rsidP="00033AB3">
      <w:pPr>
        <w:spacing w:before="60" w:after="120"/>
        <w:jc w:val="both"/>
        <w:rPr>
          <w:rFonts w:ascii="Garamond" w:hAnsi="Garamond" w:cs="Garamond"/>
          <w:sz w:val="24"/>
          <w:szCs w:val="24"/>
        </w:rPr>
      </w:pPr>
    </w:p>
    <w:p w:rsidR="00C57C6E" w:rsidRPr="00183779" w:rsidRDefault="00C57C6E" w:rsidP="00033AB3">
      <w:pPr>
        <w:spacing w:before="60" w:after="120"/>
        <w:jc w:val="both"/>
        <w:rPr>
          <w:rFonts w:ascii="Garamond" w:hAnsi="Garamond" w:cs="Garamond"/>
          <w:sz w:val="24"/>
          <w:szCs w:val="24"/>
        </w:rPr>
      </w:pPr>
    </w:p>
    <w:tbl>
      <w:tblPr>
        <w:tblW w:w="9072" w:type="dxa"/>
        <w:tblInd w:w="-68" w:type="dxa"/>
        <w:tblLayout w:type="fixed"/>
        <w:tblCellMar>
          <w:left w:w="70" w:type="dxa"/>
          <w:right w:w="70" w:type="dxa"/>
        </w:tblCellMar>
        <w:tblLook w:val="0000"/>
      </w:tblPr>
      <w:tblGrid>
        <w:gridCol w:w="4492"/>
        <w:gridCol w:w="4580"/>
      </w:tblGrid>
      <w:tr w:rsidR="00C57C6E" w:rsidRPr="00183779">
        <w:trPr>
          <w:trHeight w:val="340"/>
        </w:trPr>
        <w:tc>
          <w:tcPr>
            <w:tcW w:w="4492" w:type="dxa"/>
          </w:tcPr>
          <w:p w:rsidR="00C57C6E" w:rsidRPr="00183779" w:rsidRDefault="00C57C6E" w:rsidP="00AD7E1E">
            <w:pPr>
              <w:jc w:val="center"/>
              <w:rPr>
                <w:rFonts w:ascii="Garamond" w:hAnsi="Garamond" w:cs="Garamond"/>
                <w:sz w:val="24"/>
                <w:szCs w:val="24"/>
              </w:rPr>
            </w:pPr>
            <w:r>
              <w:rPr>
                <w:rFonts w:ascii="Garamond" w:hAnsi="Garamond" w:cs="Garamond"/>
                <w:sz w:val="24"/>
                <w:szCs w:val="24"/>
              </w:rPr>
              <w:t xml:space="preserve">Berencsi Béla </w:t>
            </w:r>
            <w:proofErr w:type="spellStart"/>
            <w:r>
              <w:rPr>
                <w:rFonts w:ascii="Garamond" w:hAnsi="Garamond" w:cs="Garamond"/>
                <w:sz w:val="24"/>
                <w:szCs w:val="24"/>
              </w:rPr>
              <w:t>sk</w:t>
            </w:r>
            <w:proofErr w:type="spellEnd"/>
            <w:r>
              <w:rPr>
                <w:rFonts w:ascii="Garamond" w:hAnsi="Garamond" w:cs="Garamond"/>
                <w:sz w:val="24"/>
                <w:szCs w:val="24"/>
              </w:rPr>
              <w:t>.</w:t>
            </w:r>
          </w:p>
        </w:tc>
        <w:tc>
          <w:tcPr>
            <w:tcW w:w="4580" w:type="dxa"/>
          </w:tcPr>
          <w:p w:rsidR="00C57C6E" w:rsidRPr="00183779" w:rsidRDefault="00C57C6E" w:rsidP="00AD7E1E">
            <w:pPr>
              <w:jc w:val="center"/>
              <w:rPr>
                <w:rFonts w:ascii="Garamond" w:hAnsi="Garamond" w:cs="Garamond"/>
                <w:sz w:val="24"/>
                <w:szCs w:val="24"/>
              </w:rPr>
            </w:pPr>
            <w:r>
              <w:rPr>
                <w:rFonts w:ascii="Garamond" w:hAnsi="Garamond" w:cs="Garamond"/>
                <w:sz w:val="24"/>
                <w:szCs w:val="24"/>
              </w:rPr>
              <w:t xml:space="preserve">Bakosiné Márton Mária </w:t>
            </w:r>
            <w:proofErr w:type="spellStart"/>
            <w:r>
              <w:rPr>
                <w:rFonts w:ascii="Garamond" w:hAnsi="Garamond" w:cs="Garamond"/>
                <w:sz w:val="24"/>
                <w:szCs w:val="24"/>
              </w:rPr>
              <w:t>sk</w:t>
            </w:r>
            <w:proofErr w:type="spellEnd"/>
            <w:r>
              <w:rPr>
                <w:rFonts w:ascii="Garamond" w:hAnsi="Garamond" w:cs="Garamond"/>
                <w:sz w:val="24"/>
                <w:szCs w:val="24"/>
              </w:rPr>
              <w:t>.</w:t>
            </w:r>
          </w:p>
        </w:tc>
      </w:tr>
      <w:tr w:rsidR="00C57C6E" w:rsidRPr="00183779">
        <w:trPr>
          <w:trHeight w:val="340"/>
        </w:trPr>
        <w:tc>
          <w:tcPr>
            <w:tcW w:w="4492" w:type="dxa"/>
          </w:tcPr>
          <w:p w:rsidR="00C57C6E" w:rsidRPr="00183779" w:rsidRDefault="00C57C6E" w:rsidP="00AD7E1E">
            <w:pPr>
              <w:jc w:val="center"/>
              <w:rPr>
                <w:rFonts w:ascii="Garamond" w:hAnsi="Garamond" w:cs="Garamond"/>
                <w:sz w:val="24"/>
                <w:szCs w:val="24"/>
              </w:rPr>
            </w:pPr>
            <w:r w:rsidRPr="00183779">
              <w:rPr>
                <w:rFonts w:ascii="Garamond" w:hAnsi="Garamond" w:cs="Garamond"/>
                <w:sz w:val="24"/>
                <w:szCs w:val="24"/>
              </w:rPr>
              <w:t>polgármester</w:t>
            </w:r>
          </w:p>
        </w:tc>
        <w:tc>
          <w:tcPr>
            <w:tcW w:w="4580" w:type="dxa"/>
          </w:tcPr>
          <w:p w:rsidR="00C57C6E" w:rsidRPr="00183779" w:rsidRDefault="00C57C6E" w:rsidP="00AD7E1E">
            <w:pPr>
              <w:jc w:val="center"/>
              <w:rPr>
                <w:rFonts w:ascii="Garamond" w:hAnsi="Garamond" w:cs="Garamond"/>
                <w:sz w:val="24"/>
                <w:szCs w:val="24"/>
              </w:rPr>
            </w:pPr>
            <w:r w:rsidRPr="00183779">
              <w:rPr>
                <w:rFonts w:ascii="Garamond" w:hAnsi="Garamond" w:cs="Garamond"/>
                <w:sz w:val="24"/>
                <w:szCs w:val="24"/>
              </w:rPr>
              <w:t>jegyző</w:t>
            </w:r>
          </w:p>
        </w:tc>
      </w:tr>
    </w:tbl>
    <w:p w:rsidR="00C57C6E" w:rsidRPr="00096342" w:rsidRDefault="00C57C6E" w:rsidP="00D83C23"/>
    <w:sectPr w:rsidR="00C57C6E" w:rsidRPr="0009634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C6E" w:rsidRDefault="00C57C6E">
      <w:r>
        <w:separator/>
      </w:r>
    </w:p>
  </w:endnote>
  <w:endnote w:type="continuationSeparator" w:id="0">
    <w:p w:rsidR="00C57C6E" w:rsidRDefault="00C57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6E" w:rsidRDefault="00C57C6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C6E" w:rsidRDefault="00C57C6E">
      <w:r>
        <w:separator/>
      </w:r>
    </w:p>
  </w:footnote>
  <w:footnote w:type="continuationSeparator" w:id="0">
    <w:p w:rsidR="00C57C6E" w:rsidRDefault="00C57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22AF62"/>
    <w:lvl w:ilvl="0">
      <w:numFmt w:val="bullet"/>
      <w:lvlText w:val="*"/>
      <w:lvlJc w:val="left"/>
    </w:lvl>
  </w:abstractNum>
  <w:abstractNum w:abstractNumId="1">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2E610193"/>
    <w:multiLevelType w:val="singleLevel"/>
    <w:tmpl w:val="29D674BC"/>
    <w:lvl w:ilvl="0">
      <w:start w:val="5"/>
      <w:numFmt w:val="decimal"/>
      <w:lvlText w:val="%1."/>
      <w:legacy w:legacy="1" w:legacySpace="0" w:legacyIndent="283"/>
      <w:lvlJc w:val="left"/>
      <w:pPr>
        <w:ind w:left="283" w:hanging="283"/>
      </w:pPr>
    </w:lvl>
  </w:abstractNum>
  <w:abstractNum w:abstractNumId="4">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78F343E6"/>
    <w:multiLevelType w:val="singleLevel"/>
    <w:tmpl w:val="1F824470"/>
    <w:lvl w:ilvl="0">
      <w:start w:val="6"/>
      <w:numFmt w:val="decimal"/>
      <w:lvlText w:val="%1."/>
      <w:legacy w:legacy="1" w:legacySpace="0" w:legacyIndent="283"/>
      <w:lvlJc w:val="left"/>
      <w:pPr>
        <w:ind w:left="283" w:hanging="283"/>
      </w:pPr>
    </w:lvl>
  </w:abstractNum>
  <w:abstractNum w:abstractNumId="9">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3"/>
  </w:num>
  <w:num w:numId="3">
    <w:abstractNumId w:val="8"/>
  </w:num>
  <w:num w:numId="4">
    <w:abstractNumId w:val="9"/>
  </w:num>
  <w:num w:numId="5">
    <w:abstractNumId w:val="4"/>
  </w:num>
  <w:num w:numId="6">
    <w:abstractNumId w:val="6"/>
  </w:num>
  <w:num w:numId="7">
    <w:abstractNumId w:val="7"/>
  </w:num>
  <w:num w:numId="8">
    <w:abstractNumId w:val="2"/>
  </w:num>
  <w:num w:numId="9">
    <w:abstractNumId w:val="1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C87"/>
    <w:rsid w:val="00013A3D"/>
    <w:rsid w:val="0001582B"/>
    <w:rsid w:val="0002448D"/>
    <w:rsid w:val="00025FE5"/>
    <w:rsid w:val="00026148"/>
    <w:rsid w:val="00027697"/>
    <w:rsid w:val="00033AB3"/>
    <w:rsid w:val="00035EAC"/>
    <w:rsid w:val="00043E36"/>
    <w:rsid w:val="00051179"/>
    <w:rsid w:val="000520E3"/>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4E4E"/>
    <w:rsid w:val="001161E0"/>
    <w:rsid w:val="00125DE1"/>
    <w:rsid w:val="00125FA8"/>
    <w:rsid w:val="0013088D"/>
    <w:rsid w:val="001322E8"/>
    <w:rsid w:val="00134612"/>
    <w:rsid w:val="00147856"/>
    <w:rsid w:val="00147AF2"/>
    <w:rsid w:val="0015209C"/>
    <w:rsid w:val="001534C8"/>
    <w:rsid w:val="001563DC"/>
    <w:rsid w:val="001601FA"/>
    <w:rsid w:val="00172618"/>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252B"/>
    <w:rsid w:val="00233E7A"/>
    <w:rsid w:val="00240AA8"/>
    <w:rsid w:val="00255C6D"/>
    <w:rsid w:val="00256D49"/>
    <w:rsid w:val="00264919"/>
    <w:rsid w:val="00275093"/>
    <w:rsid w:val="0027743D"/>
    <w:rsid w:val="002A0BE1"/>
    <w:rsid w:val="002B07BA"/>
    <w:rsid w:val="002B1412"/>
    <w:rsid w:val="002B19EB"/>
    <w:rsid w:val="002B5BFC"/>
    <w:rsid w:val="002C4191"/>
    <w:rsid w:val="002D6908"/>
    <w:rsid w:val="002D7044"/>
    <w:rsid w:val="002E1B16"/>
    <w:rsid w:val="002E7D99"/>
    <w:rsid w:val="002F15E5"/>
    <w:rsid w:val="002F3816"/>
    <w:rsid w:val="002F4C13"/>
    <w:rsid w:val="002F7E58"/>
    <w:rsid w:val="003014ED"/>
    <w:rsid w:val="00316B56"/>
    <w:rsid w:val="00322A92"/>
    <w:rsid w:val="00324015"/>
    <w:rsid w:val="003364BD"/>
    <w:rsid w:val="003438F4"/>
    <w:rsid w:val="00351C23"/>
    <w:rsid w:val="0036195C"/>
    <w:rsid w:val="00371194"/>
    <w:rsid w:val="003741D3"/>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60DED"/>
    <w:rsid w:val="004628F9"/>
    <w:rsid w:val="0048123A"/>
    <w:rsid w:val="0049650E"/>
    <w:rsid w:val="004A2824"/>
    <w:rsid w:val="004B3F7C"/>
    <w:rsid w:val="004B56CF"/>
    <w:rsid w:val="004C0ED4"/>
    <w:rsid w:val="004C310A"/>
    <w:rsid w:val="004C5172"/>
    <w:rsid w:val="004C6D4D"/>
    <w:rsid w:val="004D6A11"/>
    <w:rsid w:val="004E0704"/>
    <w:rsid w:val="005015BF"/>
    <w:rsid w:val="00502645"/>
    <w:rsid w:val="00512048"/>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3606"/>
    <w:rsid w:val="00655DAE"/>
    <w:rsid w:val="00664116"/>
    <w:rsid w:val="00666C25"/>
    <w:rsid w:val="00682776"/>
    <w:rsid w:val="006854D7"/>
    <w:rsid w:val="00685985"/>
    <w:rsid w:val="006874C7"/>
    <w:rsid w:val="006A6453"/>
    <w:rsid w:val="006A7C05"/>
    <w:rsid w:val="006B0C9D"/>
    <w:rsid w:val="006B38B0"/>
    <w:rsid w:val="006B4664"/>
    <w:rsid w:val="006C410F"/>
    <w:rsid w:val="006C6583"/>
    <w:rsid w:val="006D07B7"/>
    <w:rsid w:val="006D1F82"/>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8024CA"/>
    <w:rsid w:val="00804057"/>
    <w:rsid w:val="00805EF6"/>
    <w:rsid w:val="00810706"/>
    <w:rsid w:val="008174AC"/>
    <w:rsid w:val="0082029F"/>
    <w:rsid w:val="00825791"/>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148E"/>
    <w:rsid w:val="00914B2A"/>
    <w:rsid w:val="00915007"/>
    <w:rsid w:val="0092426C"/>
    <w:rsid w:val="009242D2"/>
    <w:rsid w:val="00924BC3"/>
    <w:rsid w:val="00931086"/>
    <w:rsid w:val="00931715"/>
    <w:rsid w:val="00946FFB"/>
    <w:rsid w:val="0095172E"/>
    <w:rsid w:val="00953A03"/>
    <w:rsid w:val="009540B8"/>
    <w:rsid w:val="009550BF"/>
    <w:rsid w:val="00957D2F"/>
    <w:rsid w:val="00963655"/>
    <w:rsid w:val="0096789A"/>
    <w:rsid w:val="0097736D"/>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2C7F"/>
    <w:rsid w:val="00A5795A"/>
    <w:rsid w:val="00A63392"/>
    <w:rsid w:val="00A65257"/>
    <w:rsid w:val="00A724FA"/>
    <w:rsid w:val="00A904D0"/>
    <w:rsid w:val="00A953E9"/>
    <w:rsid w:val="00AB21FA"/>
    <w:rsid w:val="00AC1558"/>
    <w:rsid w:val="00AC678A"/>
    <w:rsid w:val="00AD6150"/>
    <w:rsid w:val="00AD6FF3"/>
    <w:rsid w:val="00AD7E1E"/>
    <w:rsid w:val="00AE123B"/>
    <w:rsid w:val="00AE396C"/>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B082D"/>
    <w:rsid w:val="00BB1B59"/>
    <w:rsid w:val="00BC1B6F"/>
    <w:rsid w:val="00BC282D"/>
    <w:rsid w:val="00BC583A"/>
    <w:rsid w:val="00BD31DF"/>
    <w:rsid w:val="00BD339E"/>
    <w:rsid w:val="00BD3A2C"/>
    <w:rsid w:val="00BF3245"/>
    <w:rsid w:val="00BF55B0"/>
    <w:rsid w:val="00C073C6"/>
    <w:rsid w:val="00C0745F"/>
    <w:rsid w:val="00C11812"/>
    <w:rsid w:val="00C263FF"/>
    <w:rsid w:val="00C36C21"/>
    <w:rsid w:val="00C56611"/>
    <w:rsid w:val="00C576BD"/>
    <w:rsid w:val="00C57C6E"/>
    <w:rsid w:val="00C601BF"/>
    <w:rsid w:val="00C65F49"/>
    <w:rsid w:val="00C71EED"/>
    <w:rsid w:val="00C841EB"/>
    <w:rsid w:val="00C849E3"/>
    <w:rsid w:val="00C913F2"/>
    <w:rsid w:val="00C92F39"/>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6A24"/>
    <w:rsid w:val="00E126CF"/>
    <w:rsid w:val="00E319A2"/>
    <w:rsid w:val="00E37C3A"/>
    <w:rsid w:val="00E50E14"/>
    <w:rsid w:val="00E551D6"/>
    <w:rsid w:val="00E65E69"/>
    <w:rsid w:val="00E71C15"/>
    <w:rsid w:val="00E77BAD"/>
    <w:rsid w:val="00E843CF"/>
    <w:rsid w:val="00E9299A"/>
    <w:rsid w:val="00E94380"/>
    <w:rsid w:val="00E97DDA"/>
    <w:rsid w:val="00EA7230"/>
    <w:rsid w:val="00EB2162"/>
    <w:rsid w:val="00EB3B0E"/>
    <w:rsid w:val="00EC22E6"/>
    <w:rsid w:val="00EC4A63"/>
    <w:rsid w:val="00ED133F"/>
    <w:rsid w:val="00F21A14"/>
    <w:rsid w:val="00F520D0"/>
    <w:rsid w:val="00F57D7D"/>
    <w:rsid w:val="00F60311"/>
    <w:rsid w:val="00F657FF"/>
    <w:rsid w:val="00F66A83"/>
    <w:rsid w:val="00F74277"/>
    <w:rsid w:val="00F84168"/>
    <w:rsid w:val="00F90903"/>
    <w:rsid w:val="00F95BE4"/>
    <w:rsid w:val="00F963E4"/>
    <w:rsid w:val="00F9776A"/>
    <w:rsid w:val="00FA2A2B"/>
    <w:rsid w:val="00FA3649"/>
    <w:rsid w:val="00FB3832"/>
    <w:rsid w:val="00FB58B7"/>
    <w:rsid w:val="00FC704B"/>
    <w:rsid w:val="00FE131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11476"/>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311476"/>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311476"/>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2041</Words>
  <Characters>14089</Characters>
  <Application>Microsoft Office Word</Application>
  <DocSecurity>0</DocSecurity>
  <Lines>117</Lines>
  <Paragraphs>32</Paragraphs>
  <ScaleCrop>false</ScaleCrop>
  <Company>Microsoft</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Rita</cp:lastModifiedBy>
  <cp:revision>6</cp:revision>
  <cp:lastPrinted>2016-03-04T08:00:00Z</cp:lastPrinted>
  <dcterms:created xsi:type="dcterms:W3CDTF">2017-08-02T10:16:00Z</dcterms:created>
  <dcterms:modified xsi:type="dcterms:W3CDTF">2017-08-25T07:12:00Z</dcterms:modified>
</cp:coreProperties>
</file>